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6B00" w14:textId="77FCE5FF" w:rsidR="003A7C2B" w:rsidRPr="0098606D" w:rsidRDefault="003A7C2B">
      <w:pPr>
        <w:rPr>
          <w:b/>
          <w:bCs/>
          <w:sz w:val="32"/>
          <w:szCs w:val="32"/>
        </w:rPr>
      </w:pPr>
      <w:r w:rsidRPr="0098606D">
        <w:rPr>
          <w:b/>
          <w:bCs/>
          <w:sz w:val="32"/>
          <w:szCs w:val="32"/>
        </w:rPr>
        <w:t>Gemeinsames Angebot</w:t>
      </w:r>
      <w:r w:rsidR="00242431">
        <w:rPr>
          <w:b/>
          <w:bCs/>
          <w:sz w:val="32"/>
          <w:szCs w:val="32"/>
        </w:rPr>
        <w:t>: Zertifikatskurse</w:t>
      </w:r>
      <w:r w:rsidRPr="0098606D">
        <w:rPr>
          <w:b/>
          <w:bCs/>
          <w:sz w:val="32"/>
          <w:szCs w:val="32"/>
        </w:rPr>
        <w:br/>
        <w:t xml:space="preserve">Freifächer für Lernende und Schüler*innen </w:t>
      </w:r>
      <w:proofErr w:type="spellStart"/>
      <w:r w:rsidRPr="0098606D">
        <w:rPr>
          <w:b/>
          <w:bCs/>
          <w:sz w:val="32"/>
          <w:szCs w:val="32"/>
        </w:rPr>
        <w:t>bzl</w:t>
      </w:r>
      <w:proofErr w:type="spellEnd"/>
    </w:p>
    <w:p w14:paraId="77F049FC" w14:textId="5853333E" w:rsidR="003A7C2B" w:rsidRPr="0098606D" w:rsidRDefault="003A7C2B"/>
    <w:p w14:paraId="0AE1C48B" w14:textId="30031B1A" w:rsidR="003A7C2B" w:rsidRDefault="003A7C2B">
      <w:pPr>
        <w:rPr>
          <w:b/>
          <w:bCs/>
          <w:sz w:val="28"/>
          <w:szCs w:val="28"/>
        </w:rPr>
      </w:pPr>
      <w:r w:rsidRPr="0098606D">
        <w:rPr>
          <w:b/>
          <w:bCs/>
          <w:sz w:val="28"/>
          <w:szCs w:val="28"/>
        </w:rPr>
        <w:t>Internationale Sprachdiplome</w:t>
      </w:r>
    </w:p>
    <w:p w14:paraId="5C94B30A" w14:textId="77777777" w:rsidR="00242431" w:rsidRPr="0098606D" w:rsidRDefault="00242431">
      <w:pPr>
        <w:rPr>
          <w:b/>
          <w:bCs/>
          <w:sz w:val="28"/>
          <w:szCs w:val="28"/>
        </w:rPr>
      </w:pPr>
    </w:p>
    <w:p w14:paraId="386C8098" w14:textId="77777777" w:rsidR="003A7C2B" w:rsidRPr="0098606D" w:rsidRDefault="003A7C2B" w:rsidP="003A7C2B">
      <w:pPr>
        <w:tabs>
          <w:tab w:val="left" w:pos="426"/>
        </w:tabs>
        <w:ind w:left="426" w:hanging="426"/>
        <w:rPr>
          <w:b/>
          <w:sz w:val="28"/>
          <w:szCs w:val="28"/>
        </w:rPr>
      </w:pPr>
      <w:r w:rsidRPr="0098606D">
        <w:rPr>
          <w:b/>
          <w:sz w:val="28"/>
          <w:szCs w:val="28"/>
        </w:rPr>
        <w:t>Französisch</w:t>
      </w:r>
    </w:p>
    <w:p w14:paraId="358E190B" w14:textId="161D512B" w:rsidR="003A7C2B" w:rsidRPr="0098606D" w:rsidRDefault="003A7C2B" w:rsidP="003A7C2B">
      <w:proofErr w:type="spellStart"/>
      <w:r w:rsidRPr="0098606D">
        <w:t>Delf</w:t>
      </w:r>
      <w:proofErr w:type="spellEnd"/>
      <w:r w:rsidRPr="0098606D">
        <w:t>/</w:t>
      </w:r>
      <w:proofErr w:type="spellStart"/>
      <w:r w:rsidRPr="0098606D">
        <w:t>Dalf</w:t>
      </w:r>
      <w:proofErr w:type="spellEnd"/>
      <w:r w:rsidRPr="0098606D">
        <w:t xml:space="preserve"> ist das vom französischen Bildungsministerium erteilte offizielle Diplom, um Kompetenzen in der französischen Sprache zu bescheinigen. Das Diplom wird in über 130 Ländern angeboten und erfreut sich grosser Beliebtheit und Akzeptanz in der Wirtschaft.</w:t>
      </w:r>
      <w:r w:rsidRPr="0098606D">
        <w:br/>
      </w:r>
    </w:p>
    <w:p w14:paraId="3AB3567A" w14:textId="77777777" w:rsidR="006B5ED0" w:rsidRPr="0098606D" w:rsidRDefault="006B5ED0" w:rsidP="006B5ED0">
      <w:r w:rsidRPr="0098606D">
        <w:rPr>
          <w:b/>
          <w:bCs/>
          <w:sz w:val="24"/>
          <w:szCs w:val="24"/>
        </w:rPr>
        <w:t xml:space="preserve">DELFB2 (Diplôme </w:t>
      </w:r>
      <w:proofErr w:type="spellStart"/>
      <w:r w:rsidRPr="0098606D">
        <w:rPr>
          <w:b/>
          <w:bCs/>
          <w:sz w:val="24"/>
          <w:szCs w:val="24"/>
        </w:rPr>
        <w:t>d’études</w:t>
      </w:r>
      <w:proofErr w:type="spellEnd"/>
      <w:r w:rsidRPr="0098606D">
        <w:rPr>
          <w:b/>
          <w:bCs/>
          <w:sz w:val="24"/>
          <w:szCs w:val="24"/>
        </w:rPr>
        <w:t xml:space="preserve"> en </w:t>
      </w:r>
      <w:proofErr w:type="spellStart"/>
      <w:r w:rsidRPr="0098606D">
        <w:rPr>
          <w:b/>
          <w:bCs/>
          <w:sz w:val="24"/>
          <w:szCs w:val="24"/>
        </w:rPr>
        <w:t>langue</w:t>
      </w:r>
      <w:proofErr w:type="spellEnd"/>
      <w:r w:rsidRPr="0098606D">
        <w:rPr>
          <w:b/>
          <w:bCs/>
          <w:sz w:val="24"/>
          <w:szCs w:val="24"/>
        </w:rPr>
        <w:t xml:space="preserve"> </w:t>
      </w:r>
      <w:proofErr w:type="spellStart"/>
      <w:r w:rsidRPr="0098606D">
        <w:rPr>
          <w:b/>
          <w:bCs/>
          <w:sz w:val="24"/>
          <w:szCs w:val="24"/>
        </w:rPr>
        <w:t>française</w:t>
      </w:r>
      <w:proofErr w:type="spellEnd"/>
      <w:r w:rsidRPr="0098606D">
        <w:rPr>
          <w:b/>
          <w:bCs/>
          <w:sz w:val="24"/>
          <w:szCs w:val="24"/>
        </w:rPr>
        <w:t>)</w:t>
      </w:r>
      <w:r w:rsidRPr="0098606D">
        <w:rPr>
          <w:b/>
          <w:bCs/>
          <w:sz w:val="24"/>
          <w:szCs w:val="24"/>
        </w:rPr>
        <w:br/>
      </w:r>
      <w:r w:rsidRPr="0098606D">
        <w:t>Das Diplom DELF B2 bescheinigt ein Kompetenzniveau auf Maturebene und berechtigt zum Zutritt an die meisten Fachhochschulen und Universitäten, wo Französisch vorausgesetzt wird.</w:t>
      </w:r>
    </w:p>
    <w:p w14:paraId="0D096A5A" w14:textId="77777777" w:rsidR="006B5ED0" w:rsidRPr="0098606D" w:rsidRDefault="006B5ED0" w:rsidP="006B5ED0">
      <w:pPr>
        <w:spacing w:after="0" w:line="240" w:lineRule="auto"/>
        <w:rPr>
          <w:b/>
          <w:bCs/>
        </w:rPr>
      </w:pPr>
      <w:r w:rsidRPr="0098606D">
        <w:rPr>
          <w:b/>
          <w:bCs/>
        </w:rPr>
        <w:t>Anforderungen</w:t>
      </w:r>
    </w:p>
    <w:p w14:paraId="3D41C4FB" w14:textId="77777777" w:rsidR="006B5ED0" w:rsidRPr="0098606D" w:rsidRDefault="006B5ED0" w:rsidP="006B5ED0">
      <w:pPr>
        <w:pStyle w:val="Listenabsatz"/>
        <w:numPr>
          <w:ilvl w:val="0"/>
          <w:numId w:val="1"/>
        </w:numPr>
      </w:pPr>
      <w:r w:rsidRPr="0098606D">
        <w:t>sehr gute Französischkenntnisse (Noten zwischen 5 und 6)</w:t>
      </w:r>
    </w:p>
    <w:p w14:paraId="1F2E9333" w14:textId="77777777" w:rsidR="006B5ED0" w:rsidRPr="0098606D" w:rsidRDefault="006B5ED0" w:rsidP="006B5ED0">
      <w:pPr>
        <w:pStyle w:val="Listenabsatz"/>
        <w:numPr>
          <w:ilvl w:val="0"/>
          <w:numId w:val="1"/>
        </w:numPr>
      </w:pPr>
      <w:r w:rsidRPr="0098606D">
        <w:t>Bereitschaft, nebst den zwei Wochenlektionen 1 ½ -2 Stunden Hausaufgaben zu erledigen</w:t>
      </w:r>
    </w:p>
    <w:p w14:paraId="7DBF9B3C" w14:textId="77777777" w:rsidR="006B5ED0" w:rsidRDefault="006B5ED0" w:rsidP="003A7C2B">
      <w:pPr>
        <w:rPr>
          <w:sz w:val="20"/>
          <w:szCs w:val="20"/>
        </w:rPr>
      </w:pPr>
    </w:p>
    <w:p w14:paraId="1A470788" w14:textId="77777777" w:rsidR="00242431" w:rsidRDefault="00242431" w:rsidP="003A7C2B">
      <w:pPr>
        <w:rPr>
          <w:sz w:val="20"/>
          <w:szCs w:val="20"/>
        </w:rPr>
      </w:pPr>
    </w:p>
    <w:p w14:paraId="2C287B1C" w14:textId="77777777" w:rsidR="00242431" w:rsidRPr="0098606D" w:rsidRDefault="00242431" w:rsidP="003A7C2B">
      <w:pPr>
        <w:rPr>
          <w:sz w:val="20"/>
          <w:szCs w:val="20"/>
        </w:rPr>
      </w:pPr>
    </w:p>
    <w:p w14:paraId="2E97525A" w14:textId="77777777" w:rsidR="003A7C2B" w:rsidRPr="0098606D" w:rsidRDefault="003A7C2B" w:rsidP="003A7C2B">
      <w:pPr>
        <w:tabs>
          <w:tab w:val="left" w:pos="426"/>
          <w:tab w:val="left" w:pos="4253"/>
        </w:tabs>
        <w:rPr>
          <w:rFonts w:cs="Arial"/>
          <w:b/>
          <w:sz w:val="28"/>
          <w:szCs w:val="28"/>
        </w:rPr>
      </w:pPr>
      <w:r w:rsidRPr="0098606D">
        <w:rPr>
          <w:rFonts w:cs="Arial"/>
          <w:b/>
          <w:sz w:val="28"/>
          <w:szCs w:val="28"/>
        </w:rPr>
        <w:t>Englisch</w:t>
      </w:r>
    </w:p>
    <w:p w14:paraId="5CF073F2" w14:textId="0F9CFDDB" w:rsidR="00C15CFB" w:rsidRPr="0098606D" w:rsidRDefault="003A7C2B" w:rsidP="00C15CFB">
      <w:pPr>
        <w:tabs>
          <w:tab w:val="left" w:pos="426"/>
          <w:tab w:val="left" w:pos="4253"/>
        </w:tabs>
        <w:rPr>
          <w:rFonts w:cs="Arial"/>
        </w:rPr>
      </w:pPr>
      <w:r w:rsidRPr="0098606D">
        <w:rPr>
          <w:rFonts w:cs="Arial"/>
        </w:rPr>
        <w:t xml:space="preserve">Mit den Zertifikaten der Universität Cambridge steht Ihnen die ganze Welt offen. Denn mit Englisch können Sie sich überall verständigen. Egal, ob auf Reisen, im Berufsleben oder im Umgang mit neuen Technologien – immer wieder begegnen Sie der englischen Sprache. </w:t>
      </w:r>
    </w:p>
    <w:p w14:paraId="14C38677" w14:textId="77777777" w:rsidR="00C15CFB" w:rsidRPr="0098606D" w:rsidRDefault="00C15CFB" w:rsidP="00C15CFB">
      <w:pPr>
        <w:tabs>
          <w:tab w:val="left" w:pos="426"/>
          <w:tab w:val="left" w:pos="4253"/>
        </w:tabs>
        <w:rPr>
          <w:rFonts w:cs="Arial"/>
        </w:rPr>
      </w:pPr>
    </w:p>
    <w:p w14:paraId="3E6198A7" w14:textId="3A54A952" w:rsidR="006B5ED0" w:rsidRPr="0098606D" w:rsidRDefault="006B5ED0" w:rsidP="00C15CFB">
      <w:pPr>
        <w:tabs>
          <w:tab w:val="left" w:pos="426"/>
          <w:tab w:val="left" w:pos="4253"/>
        </w:tabs>
        <w:rPr>
          <w:rFonts w:cs="Arial"/>
          <w:lang w:val="en-GB"/>
        </w:rPr>
      </w:pPr>
      <w:r w:rsidRPr="0098606D">
        <w:rPr>
          <w:b/>
          <w:bCs/>
          <w:sz w:val="24"/>
          <w:szCs w:val="24"/>
          <w:lang w:val="en-US"/>
        </w:rPr>
        <w:t>FCE (First Certificate in English of the University of Cambridge)</w:t>
      </w:r>
      <w:r w:rsidRPr="0098606D">
        <w:rPr>
          <w:b/>
          <w:bCs/>
          <w:sz w:val="24"/>
          <w:szCs w:val="24"/>
          <w:lang w:val="en-US"/>
        </w:rPr>
        <w:br/>
      </w:r>
      <w:r w:rsidRPr="0098606D">
        <w:rPr>
          <w:rFonts w:cs="Arial"/>
          <w:lang w:val="en-GB"/>
        </w:rPr>
        <w:t>FCE has a widespread recognition in commerce and industry. It is also recognised by some university faculties as fulfilling their English language requirements.</w:t>
      </w:r>
    </w:p>
    <w:p w14:paraId="15D6EF8E" w14:textId="1FC851C2" w:rsidR="006B5ED0" w:rsidRPr="0098606D" w:rsidRDefault="006B5ED0" w:rsidP="006B5ED0">
      <w:pPr>
        <w:tabs>
          <w:tab w:val="left" w:pos="426"/>
          <w:tab w:val="left" w:pos="4253"/>
        </w:tabs>
        <w:rPr>
          <w:rFonts w:cs="Arial"/>
          <w:lang w:val="en-GB"/>
        </w:rPr>
      </w:pPr>
      <w:r w:rsidRPr="0098606D">
        <w:rPr>
          <w:rFonts w:cs="Arial"/>
          <w:lang w:val="en-GB"/>
        </w:rPr>
        <w:t>Candidates should have</w:t>
      </w:r>
      <w:r w:rsidRPr="0098606D">
        <w:rPr>
          <w:rFonts w:cs="Arial"/>
          <w:lang w:val="en-GB"/>
        </w:rPr>
        <w:tab/>
        <w:t>3 years of English at Secondary School</w:t>
      </w:r>
      <w:r w:rsidRPr="0098606D">
        <w:rPr>
          <w:rFonts w:cs="Arial"/>
          <w:lang w:val="en-GB"/>
        </w:rPr>
        <w:br/>
      </w:r>
      <w:r w:rsidRPr="0098606D">
        <w:rPr>
          <w:rFonts w:cs="Arial"/>
          <w:lang w:val="en-GB"/>
        </w:rPr>
        <w:tab/>
      </w:r>
      <w:r w:rsidRPr="0098606D">
        <w:rPr>
          <w:rFonts w:cs="Arial"/>
          <w:lang w:val="en-GB"/>
        </w:rPr>
        <w:tab/>
        <w:t xml:space="preserve">5, 5.5 or 6 </w:t>
      </w:r>
      <w:r w:rsidRPr="0098606D">
        <w:rPr>
          <w:rFonts w:cs="Arial"/>
          <w:lang w:val="en-GB"/>
        </w:rPr>
        <w:br/>
        <w:t>They should be ready to do</w:t>
      </w:r>
      <w:r w:rsidRPr="0098606D">
        <w:rPr>
          <w:rFonts w:cs="Arial"/>
          <w:lang w:val="en-GB"/>
        </w:rPr>
        <w:tab/>
        <w:t>1 ½ – 2 hours homework a week</w:t>
      </w:r>
      <w:r w:rsidRPr="0098606D">
        <w:rPr>
          <w:rFonts w:cs="Arial"/>
          <w:lang w:val="en-GB"/>
        </w:rPr>
        <w:br/>
      </w:r>
    </w:p>
    <w:p w14:paraId="0BC886CB" w14:textId="25913924" w:rsidR="006B5ED0" w:rsidRPr="0098606D" w:rsidRDefault="006B5ED0" w:rsidP="006B5ED0">
      <w:pPr>
        <w:rPr>
          <w:rFonts w:cs="Arial"/>
          <w:lang w:val="en-GB"/>
        </w:rPr>
      </w:pPr>
      <w:r w:rsidRPr="0098606D">
        <w:rPr>
          <w:b/>
          <w:bCs/>
          <w:sz w:val="24"/>
          <w:szCs w:val="24"/>
          <w:lang w:val="en-GB"/>
        </w:rPr>
        <w:t>CAE (</w:t>
      </w:r>
      <w:r w:rsidRPr="0098606D">
        <w:rPr>
          <w:b/>
          <w:bCs/>
          <w:sz w:val="24"/>
          <w:szCs w:val="24"/>
          <w:lang w:val="en-US"/>
        </w:rPr>
        <w:t>Certificate in Advanced English of the University of Cambridge</w:t>
      </w:r>
      <w:r w:rsidRPr="0098606D">
        <w:rPr>
          <w:rFonts w:cs="Arial"/>
          <w:b/>
          <w:sz w:val="28"/>
          <w:szCs w:val="28"/>
          <w:lang w:val="en-GB"/>
        </w:rPr>
        <w:t xml:space="preserve"> </w:t>
      </w:r>
      <w:r w:rsidRPr="0098606D">
        <w:rPr>
          <w:rFonts w:cs="Arial"/>
          <w:b/>
          <w:sz w:val="28"/>
          <w:szCs w:val="28"/>
          <w:lang w:val="en-GB"/>
        </w:rPr>
        <w:br/>
      </w:r>
      <w:r w:rsidRPr="0098606D">
        <w:rPr>
          <w:rFonts w:cs="Arial"/>
          <w:lang w:val="en-GB"/>
        </w:rPr>
        <w:t>This course is aimed at students with an excellent (or: a very good) result in the FCE exam.</w:t>
      </w:r>
    </w:p>
    <w:p w14:paraId="26E7D70A" w14:textId="77777777" w:rsidR="006B5ED0" w:rsidRPr="0098606D" w:rsidRDefault="006B5ED0" w:rsidP="006B5ED0">
      <w:pPr>
        <w:rPr>
          <w:rFonts w:cs="Arial"/>
          <w:lang w:val="en-GB"/>
        </w:rPr>
      </w:pPr>
      <w:r w:rsidRPr="0098606D">
        <w:rPr>
          <w:rFonts w:cs="Arial"/>
          <w:lang w:val="en-GB"/>
        </w:rPr>
        <w:t>Participants must show a high degree of initiative to work and learn.</w:t>
      </w:r>
    </w:p>
    <w:p w14:paraId="4EB04B7F" w14:textId="77777777" w:rsidR="00B919C1" w:rsidRPr="00242431" w:rsidRDefault="00B919C1" w:rsidP="006B5ED0">
      <w:pPr>
        <w:rPr>
          <w:rFonts w:cs="Arial"/>
          <w:lang w:val="en-US"/>
        </w:rPr>
      </w:pPr>
    </w:p>
    <w:p w14:paraId="48F6D814" w14:textId="1275DD1D" w:rsidR="006B5ED0" w:rsidRPr="0098606D" w:rsidRDefault="006B5ED0" w:rsidP="006B5ED0">
      <w:pPr>
        <w:rPr>
          <w:rFonts w:cs="Arial"/>
        </w:rPr>
      </w:pPr>
      <w:r w:rsidRPr="0098606D">
        <w:rPr>
          <w:rFonts w:cs="Arial"/>
        </w:rPr>
        <w:t>Folgende Angaben helfen ihnen bei der Entscheidung FCE oder CAE</w:t>
      </w:r>
    </w:p>
    <w:p w14:paraId="47DD5D51" w14:textId="1BF077B3" w:rsidR="006B5ED0" w:rsidRPr="0098606D" w:rsidRDefault="006B5ED0" w:rsidP="009B65DD">
      <w:r w:rsidRPr="0098606D">
        <w:rPr>
          <w:rFonts w:cs="Arial"/>
        </w:rPr>
        <w:t>Ungefähr 20 Fragen, von Cambridge selbst zur Verfügung gestellt:</w:t>
      </w:r>
      <w:r w:rsidR="009B65DD" w:rsidRPr="0098606D">
        <w:rPr>
          <w:rFonts w:cs="Arial"/>
        </w:rPr>
        <w:t xml:space="preserve"> </w:t>
      </w:r>
      <w:hyperlink r:id="rId10" w:history="1">
        <w:r w:rsidRPr="0098606D">
          <w:rPr>
            <w:rStyle w:val="Hyperlink"/>
          </w:rPr>
          <w:t>http://www.cambridgeenglish.org/test-your-english/adult-learners/index.aspx</w:t>
        </w:r>
      </w:hyperlink>
      <w:r w:rsidR="009B65DD" w:rsidRPr="0098606D">
        <w:rPr>
          <w:rStyle w:val="Hyperlink"/>
        </w:rPr>
        <w:br/>
      </w:r>
      <w:r w:rsidRPr="0098606D">
        <w:t xml:space="preserve">Sie können den Test für Adult </w:t>
      </w:r>
      <w:proofErr w:type="spellStart"/>
      <w:r w:rsidRPr="0098606D">
        <w:t>Learners</w:t>
      </w:r>
      <w:proofErr w:type="spellEnd"/>
      <w:r w:rsidRPr="0098606D">
        <w:t xml:space="preserve"> oder für </w:t>
      </w:r>
      <w:proofErr w:type="spellStart"/>
      <w:r w:rsidRPr="0098606D">
        <w:t>Students</w:t>
      </w:r>
      <w:proofErr w:type="spellEnd"/>
      <w:r w:rsidRPr="0098606D">
        <w:t xml:space="preserve"> ausfüllen.</w:t>
      </w:r>
    </w:p>
    <w:p w14:paraId="1251C585" w14:textId="77777777" w:rsidR="006B5ED0" w:rsidRPr="0098606D" w:rsidRDefault="006B5ED0" w:rsidP="006B5ED0">
      <w:pPr>
        <w:pStyle w:val="NurText"/>
        <w:rPr>
          <w:sz w:val="20"/>
          <w:szCs w:val="20"/>
        </w:rPr>
      </w:pPr>
    </w:p>
    <w:p w14:paraId="04141E87" w14:textId="5B45ADB4" w:rsidR="006B5ED0" w:rsidRPr="0098606D" w:rsidRDefault="006B5ED0" w:rsidP="009B65DD">
      <w:r w:rsidRPr="0098606D">
        <w:t>Der zweite Link wird von der Migros zur Verfügung gestellt.</w:t>
      </w:r>
      <w:r w:rsidR="009B65DD" w:rsidRPr="0098606D">
        <w:t xml:space="preserve"> </w:t>
      </w:r>
      <w:r w:rsidRPr="0098606D">
        <w:t>Ungefähr 50 Fragen, die auch Hör- und Leseverstehen testen</w:t>
      </w:r>
      <w:r w:rsidR="009B65DD" w:rsidRPr="0098606D">
        <w:t xml:space="preserve">: </w:t>
      </w:r>
      <w:hyperlink r:id="rId11" w:history="1">
        <w:r w:rsidRPr="0098606D">
          <w:rPr>
            <w:rStyle w:val="Hyperlink"/>
          </w:rPr>
          <w:t>http://www.klubschule.ch/Themen/Einstufungstests/Sprachtest?gclid=CJTwktX0lLwCFQhZ3godMmwA4g</w:t>
        </w:r>
      </w:hyperlink>
      <w:r w:rsidR="009B65DD" w:rsidRPr="0098606D">
        <w:rPr>
          <w:rStyle w:val="Hyperlink"/>
        </w:rPr>
        <w:br/>
      </w:r>
      <w:r w:rsidRPr="0098606D">
        <w:t xml:space="preserve">Sprachtest &gt; </w:t>
      </w:r>
      <w:proofErr w:type="gramStart"/>
      <w:r w:rsidRPr="0098606D">
        <w:t>Englisch  &gt;</w:t>
      </w:r>
      <w:proofErr w:type="gramEnd"/>
      <w:r w:rsidRPr="0098606D">
        <w:t xml:space="preserve"> Adresse ausfüllen &gt; Headset nicht vergessen &gt; „weiter“  &gt; Test beginnt. (Funktionstest ignorieren)</w:t>
      </w:r>
    </w:p>
    <w:p w14:paraId="142759BB" w14:textId="42A94118" w:rsidR="006B5ED0" w:rsidRDefault="006B5ED0">
      <w:pPr>
        <w:rPr>
          <w:sz w:val="20"/>
          <w:szCs w:val="20"/>
        </w:rPr>
      </w:pPr>
    </w:p>
    <w:p w14:paraId="145533B6" w14:textId="77777777" w:rsidR="00EC4371" w:rsidRDefault="00EC4371">
      <w:pPr>
        <w:rPr>
          <w:sz w:val="20"/>
          <w:szCs w:val="20"/>
        </w:rPr>
      </w:pPr>
    </w:p>
    <w:p w14:paraId="72330630" w14:textId="77777777" w:rsidR="00B919C1" w:rsidRPr="0098606D" w:rsidRDefault="00B919C1">
      <w:pPr>
        <w:rPr>
          <w:sz w:val="20"/>
          <w:szCs w:val="20"/>
        </w:rPr>
      </w:pPr>
    </w:p>
    <w:p w14:paraId="581767F2" w14:textId="14FB9545" w:rsidR="009B65DD" w:rsidRPr="0098606D" w:rsidRDefault="009B65DD">
      <w:pPr>
        <w:rPr>
          <w:sz w:val="20"/>
          <w:szCs w:val="20"/>
        </w:rPr>
      </w:pPr>
    </w:p>
    <w:p w14:paraId="129A3031" w14:textId="2D558228" w:rsidR="009B65DD" w:rsidRPr="0098606D" w:rsidRDefault="009B65DD">
      <w:pPr>
        <w:rPr>
          <w:b/>
          <w:bCs/>
          <w:sz w:val="24"/>
          <w:szCs w:val="24"/>
        </w:rPr>
      </w:pPr>
      <w:r w:rsidRPr="0098606D">
        <w:rPr>
          <w:b/>
          <w:bCs/>
          <w:sz w:val="24"/>
          <w:szCs w:val="24"/>
        </w:rPr>
        <w:t>Informationen</w:t>
      </w:r>
    </w:p>
    <w:p w14:paraId="19717679" w14:textId="7A3788C6" w:rsidR="009B65DD" w:rsidRPr="0098606D" w:rsidRDefault="009B65DD" w:rsidP="00B76426">
      <w:pPr>
        <w:pStyle w:val="Listenabsatz"/>
        <w:numPr>
          <w:ilvl w:val="0"/>
          <w:numId w:val="4"/>
        </w:numPr>
      </w:pPr>
      <w:r w:rsidRPr="0098606D">
        <w:t>Freifachkurse finden in der Regel von 18.00-19.30 Uhr statt</w:t>
      </w:r>
    </w:p>
    <w:p w14:paraId="3F86FC28" w14:textId="39505819" w:rsidR="009B65DD" w:rsidRPr="0098606D" w:rsidRDefault="009B65DD" w:rsidP="00B76426">
      <w:pPr>
        <w:pStyle w:val="Listenabsatz"/>
        <w:numPr>
          <w:ilvl w:val="0"/>
          <w:numId w:val="4"/>
        </w:numPr>
      </w:pPr>
      <w:r w:rsidRPr="0098606D">
        <w:t>Mindestteilnehmerzahl 15 Personen</w:t>
      </w:r>
    </w:p>
    <w:p w14:paraId="1BC52C03" w14:textId="032E6982" w:rsidR="009B65DD" w:rsidRPr="0098606D" w:rsidRDefault="009B65DD" w:rsidP="00B76426">
      <w:pPr>
        <w:pStyle w:val="Listenabsatz"/>
        <w:numPr>
          <w:ilvl w:val="0"/>
          <w:numId w:val="4"/>
        </w:numPr>
      </w:pPr>
      <w:r w:rsidRPr="0098606D">
        <w:t xml:space="preserve">Es gilt die gleiche </w:t>
      </w:r>
      <w:proofErr w:type="spellStart"/>
      <w:r w:rsidRPr="0098606D">
        <w:t>Absenzenregelung</w:t>
      </w:r>
      <w:proofErr w:type="spellEnd"/>
      <w:r w:rsidRPr="0098606D">
        <w:t xml:space="preserve"> wie im Pflichtunterricht.</w:t>
      </w:r>
    </w:p>
    <w:p w14:paraId="269258A6" w14:textId="6C1F0CC0" w:rsidR="009B65DD" w:rsidRPr="0098606D" w:rsidRDefault="009B65DD" w:rsidP="00B76426">
      <w:pPr>
        <w:pStyle w:val="Listenabsatz"/>
        <w:numPr>
          <w:ilvl w:val="0"/>
          <w:numId w:val="4"/>
        </w:numPr>
      </w:pPr>
      <w:r w:rsidRPr="0098606D">
        <w:t>Der Freifachunterricht wird von der öffentlichen Hand finanziert, Lehrmittel und Prüfungsgebühren bezahlen die Lernenden/Schüler*innen.</w:t>
      </w:r>
    </w:p>
    <w:p w14:paraId="7E391403" w14:textId="1A0B4F4D" w:rsidR="009B65DD" w:rsidRPr="0098606D" w:rsidRDefault="009B65DD" w:rsidP="00B76426">
      <w:pPr>
        <w:pStyle w:val="Listenabsatz"/>
        <w:numPr>
          <w:ilvl w:val="0"/>
          <w:numId w:val="4"/>
        </w:numPr>
      </w:pPr>
      <w:r w:rsidRPr="0098606D">
        <w:t xml:space="preserve">Die Anmeldung ist verbindlich, </w:t>
      </w:r>
      <w:r w:rsidR="007F431B" w:rsidRPr="0098606D">
        <w:t>Abmeldungen müssen zwingend in schriftlicher Form a</w:t>
      </w:r>
      <w:r w:rsidR="00F63916">
        <w:t>uf Ende Semester a</w:t>
      </w:r>
      <w:r w:rsidR="007F431B" w:rsidRPr="0098606D">
        <w:t>n die Schulleitung erfolgen.</w:t>
      </w:r>
    </w:p>
    <w:p w14:paraId="1F34884F" w14:textId="6D032BB3" w:rsidR="007F431B" w:rsidRPr="0098606D" w:rsidRDefault="007F431B" w:rsidP="00B76426">
      <w:pPr>
        <w:pStyle w:val="Listenabsatz"/>
        <w:numPr>
          <w:ilvl w:val="0"/>
          <w:numId w:val="4"/>
        </w:numPr>
      </w:pPr>
      <w:r w:rsidRPr="0098606D">
        <w:t>Verspätet eingehende Anmeldungen können nur berücksichtigt werden, wenn noch freie Plätze vorhanden sind.</w:t>
      </w:r>
    </w:p>
    <w:p w14:paraId="2DB0548F" w14:textId="189420A9" w:rsidR="007F431B" w:rsidRDefault="007F431B" w:rsidP="00B76426">
      <w:pPr>
        <w:pStyle w:val="Listenabsatz"/>
        <w:numPr>
          <w:ilvl w:val="0"/>
          <w:numId w:val="4"/>
        </w:numPr>
      </w:pPr>
      <w:r w:rsidRPr="0098606D">
        <w:t xml:space="preserve">Die Anmeldung folgt ausschliesslich elektronisch. Die </w:t>
      </w:r>
      <w:hyperlink r:id="rId12" w:history="1">
        <w:r w:rsidRPr="0098606D">
          <w:rPr>
            <w:rStyle w:val="Hyperlink"/>
          </w:rPr>
          <w:t>Online-Anmeldung</w:t>
        </w:r>
      </w:hyperlink>
      <w:r w:rsidRPr="0098606D">
        <w:t xml:space="preserve"> ist jeweils zwischen Mitte März bis Ende April aufgeschaltet.</w:t>
      </w:r>
    </w:p>
    <w:p w14:paraId="7CE57052" w14:textId="252336AC" w:rsidR="00711473" w:rsidRDefault="00711473" w:rsidP="00B76426">
      <w:pPr>
        <w:pStyle w:val="Listenabsatz"/>
        <w:numPr>
          <w:ilvl w:val="0"/>
          <w:numId w:val="4"/>
        </w:numPr>
      </w:pPr>
      <w:r>
        <w:t xml:space="preserve">Ende Mai erhalten Sie eine E-Mail mit </w:t>
      </w:r>
      <w:r w:rsidR="002E60E6">
        <w:t>der Kursbestätigung und weiteren nötigen Informationen zum Kurs</w:t>
      </w:r>
      <w:r w:rsidR="001B0586">
        <w:t>.</w:t>
      </w:r>
    </w:p>
    <w:p w14:paraId="05B5BC61" w14:textId="77777777" w:rsidR="00FE47CE" w:rsidRPr="0098606D" w:rsidRDefault="00FE47CE" w:rsidP="00FE47CE">
      <w:pPr>
        <w:pStyle w:val="Listenabsatz"/>
        <w:ind w:left="644"/>
      </w:pPr>
    </w:p>
    <w:p w14:paraId="44184708" w14:textId="77777777" w:rsidR="00D72E32" w:rsidRPr="0098606D" w:rsidRDefault="00D72E32" w:rsidP="00FE47CE">
      <w:r w:rsidRPr="0098606D">
        <w:t>Weitere Informationen über die Anforderungen bei den verschiedenen Kursen erhalten Sie von Ihren Lehrpersonen im entsprechenden Fach.</w:t>
      </w:r>
    </w:p>
    <w:p w14:paraId="3397C97A" w14:textId="77777777" w:rsidR="009B65DD" w:rsidRPr="0098606D" w:rsidRDefault="009B65DD">
      <w:pPr>
        <w:rPr>
          <w:sz w:val="20"/>
          <w:szCs w:val="20"/>
        </w:rPr>
      </w:pPr>
    </w:p>
    <w:sectPr w:rsidR="009B65DD" w:rsidRPr="0098606D" w:rsidSect="009B65DD">
      <w:headerReference w:type="default" r:id="rId13"/>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78AB" w14:textId="77777777" w:rsidR="00814D99" w:rsidRDefault="00814D99" w:rsidP="003A7C2B">
      <w:pPr>
        <w:spacing w:after="0" w:line="240" w:lineRule="auto"/>
      </w:pPr>
      <w:r>
        <w:separator/>
      </w:r>
    </w:p>
  </w:endnote>
  <w:endnote w:type="continuationSeparator" w:id="0">
    <w:p w14:paraId="7B97563B" w14:textId="77777777" w:rsidR="00814D99" w:rsidRDefault="00814D99" w:rsidP="003A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48F2" w14:textId="77777777" w:rsidR="00814D99" w:rsidRDefault="00814D99" w:rsidP="003A7C2B">
      <w:pPr>
        <w:spacing w:after="0" w:line="240" w:lineRule="auto"/>
      </w:pPr>
      <w:r>
        <w:separator/>
      </w:r>
    </w:p>
  </w:footnote>
  <w:footnote w:type="continuationSeparator" w:id="0">
    <w:p w14:paraId="6A0493B2" w14:textId="77777777" w:rsidR="00814D99" w:rsidRDefault="00814D99" w:rsidP="003A7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D3F0" w14:textId="52901052" w:rsidR="003A7C2B" w:rsidRDefault="003A7C2B" w:rsidP="003A7C2B">
    <w:pPr>
      <w:pStyle w:val="Kopfzeile"/>
      <w:ind w:left="-709"/>
    </w:pPr>
    <w:r>
      <w:rPr>
        <w:rFonts w:cs="Arial"/>
        <w:b/>
        <w:i/>
        <w:noProof/>
        <w:lang w:eastAsia="de-CH"/>
      </w:rPr>
      <w:drawing>
        <wp:anchor distT="0" distB="0" distL="114300" distR="114300" simplePos="0" relativeHeight="251659264" behindDoc="1" locked="0" layoutInCell="1" allowOverlap="1" wp14:anchorId="7BCEF9FE" wp14:editId="1BF1811A">
          <wp:simplePos x="0" y="0"/>
          <wp:positionH relativeFrom="column">
            <wp:posOffset>-387350</wp:posOffset>
          </wp:positionH>
          <wp:positionV relativeFrom="paragraph">
            <wp:posOffset>-95885</wp:posOffset>
          </wp:positionV>
          <wp:extent cx="1600200" cy="687070"/>
          <wp:effectExtent l="0" t="0" r="0" b="0"/>
          <wp:wrapNone/>
          <wp:docPr id="7" name="Grafik 7" descr="BZLZ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ZLZUS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47E"/>
    <w:multiLevelType w:val="hybridMultilevel"/>
    <w:tmpl w:val="496876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5996217"/>
    <w:multiLevelType w:val="hybridMultilevel"/>
    <w:tmpl w:val="7DD247F2"/>
    <w:lvl w:ilvl="0" w:tplc="BD5E53E2">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4288164E"/>
    <w:multiLevelType w:val="hybridMultilevel"/>
    <w:tmpl w:val="B67EA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CC6A6E"/>
    <w:multiLevelType w:val="hybridMultilevel"/>
    <w:tmpl w:val="DD70B6D2"/>
    <w:lvl w:ilvl="0" w:tplc="27928C4A">
      <w:start w:val="1"/>
      <w:numFmt w:val="bullet"/>
      <w:lvlText w:val="F"/>
      <w:lvlJc w:val="left"/>
      <w:pPr>
        <w:ind w:left="644" w:hanging="360"/>
      </w:pPr>
      <w:rPr>
        <w:rFonts w:ascii="Wingdings" w:hAnsi="Wingdings" w:hint="default"/>
        <w:b/>
        <w:bCs/>
        <w:sz w:val="28"/>
        <w:szCs w:val="28"/>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2B"/>
    <w:rsid w:val="001B0586"/>
    <w:rsid w:val="00242431"/>
    <w:rsid w:val="002C43FA"/>
    <w:rsid w:val="002E60E6"/>
    <w:rsid w:val="003A7C2B"/>
    <w:rsid w:val="00567BFB"/>
    <w:rsid w:val="0059279F"/>
    <w:rsid w:val="006B5ED0"/>
    <w:rsid w:val="00711473"/>
    <w:rsid w:val="007F431B"/>
    <w:rsid w:val="00814D99"/>
    <w:rsid w:val="0098606D"/>
    <w:rsid w:val="009B65DD"/>
    <w:rsid w:val="00B76426"/>
    <w:rsid w:val="00B919C1"/>
    <w:rsid w:val="00C15CFB"/>
    <w:rsid w:val="00D72E32"/>
    <w:rsid w:val="00EC4371"/>
    <w:rsid w:val="00F63916"/>
    <w:rsid w:val="00FE47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6CDD"/>
  <w15:chartTrackingRefBased/>
  <w15:docId w15:val="{D5B6288B-8427-4FED-B461-DF7AE4E6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7C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7C2B"/>
  </w:style>
  <w:style w:type="paragraph" w:styleId="Fuzeile">
    <w:name w:val="footer"/>
    <w:basedOn w:val="Standard"/>
    <w:link w:val="FuzeileZchn"/>
    <w:uiPriority w:val="99"/>
    <w:unhideWhenUsed/>
    <w:rsid w:val="003A7C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7C2B"/>
  </w:style>
  <w:style w:type="paragraph" w:styleId="Listenabsatz">
    <w:name w:val="List Paragraph"/>
    <w:basedOn w:val="Standard"/>
    <w:uiPriority w:val="34"/>
    <w:qFormat/>
    <w:rsid w:val="006B5ED0"/>
    <w:pPr>
      <w:ind w:left="720"/>
      <w:contextualSpacing/>
    </w:pPr>
  </w:style>
  <w:style w:type="character" w:styleId="Hyperlink">
    <w:name w:val="Hyperlink"/>
    <w:rsid w:val="006B5ED0"/>
    <w:rPr>
      <w:color w:val="0000FF"/>
      <w:u w:val="single"/>
    </w:rPr>
  </w:style>
  <w:style w:type="paragraph" w:styleId="NurText">
    <w:name w:val="Plain Text"/>
    <w:basedOn w:val="Standard"/>
    <w:link w:val="NurTextZchn"/>
    <w:uiPriority w:val="99"/>
    <w:unhideWhenUsed/>
    <w:rsid w:val="006B5ED0"/>
    <w:pPr>
      <w:spacing w:after="0" w:line="240" w:lineRule="auto"/>
    </w:pPr>
    <w:rPr>
      <w:rFonts w:ascii="Calibri" w:eastAsia="Calibri" w:hAnsi="Calibri" w:cs="Times New Roman"/>
      <w:sz w:val="21"/>
      <w:szCs w:val="21"/>
    </w:rPr>
  </w:style>
  <w:style w:type="character" w:customStyle="1" w:styleId="NurTextZchn">
    <w:name w:val="Nur Text Zchn"/>
    <w:basedOn w:val="Absatz-Standardschriftart"/>
    <w:link w:val="NurText"/>
    <w:uiPriority w:val="99"/>
    <w:rsid w:val="006B5ED0"/>
    <w:rPr>
      <w:rFonts w:ascii="Calibri" w:eastAsia="Calibri" w:hAnsi="Calibri" w:cs="Times New Roman"/>
      <w:sz w:val="21"/>
      <w:szCs w:val="21"/>
    </w:rPr>
  </w:style>
  <w:style w:type="character" w:styleId="NichtaufgelsteErwhnung">
    <w:name w:val="Unresolved Mention"/>
    <w:basedOn w:val="Absatz-Standardschriftart"/>
    <w:uiPriority w:val="99"/>
    <w:semiHidden/>
    <w:unhideWhenUsed/>
    <w:rsid w:val="007F431B"/>
    <w:rPr>
      <w:color w:val="605E5C"/>
      <w:shd w:val="clear" w:color="auto" w:fill="E1DFDD"/>
    </w:rPr>
  </w:style>
  <w:style w:type="character" w:styleId="BesuchterLink">
    <w:name w:val="FollowedHyperlink"/>
    <w:basedOn w:val="Absatz-Standardschriftart"/>
    <w:uiPriority w:val="99"/>
    <w:semiHidden/>
    <w:unhideWhenUsed/>
    <w:rsid w:val="00D72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ymo.ch/informationen/allgemein/zertifikatskur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lubschule.ch/Themen/Einstufungstests/Sprachtest?gclid=CJTwktX0lLwCFQhZ3godMmwA4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mbridgeenglish.org/test-your-english/adult-learners/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90ca4e-94ac-42b2-a479-03af3fad48de">
      <Terms xmlns="http://schemas.microsoft.com/office/infopath/2007/PartnerControls"/>
    </lcf76f155ced4ddcb4097134ff3c332f>
    <TaxCatchAll xmlns="9a5a5bc8-6b38-4ba6-b00e-95bfe716b558" xsi:nil="true"/>
    <SharedWithUsers xmlns="9a5a5bc8-6b38-4ba6-b00e-95bfe716b558">
      <UserInfo>
        <DisplayName>Venetz Susanne, GYMO Mitarbeiterin</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BCEA2F71B14544869B6B221B710306" ma:contentTypeVersion="11" ma:contentTypeDescription="Ein neues Dokument erstellen." ma:contentTypeScope="" ma:versionID="84ab918d3d247350d648d13434158448">
  <xsd:schema xmlns:xsd="http://www.w3.org/2001/XMLSchema" xmlns:xs="http://www.w3.org/2001/XMLSchema" xmlns:p="http://schemas.microsoft.com/office/2006/metadata/properties" xmlns:ns2="fe90ca4e-94ac-42b2-a479-03af3fad48de" xmlns:ns3="9a5a5bc8-6b38-4ba6-b00e-95bfe716b558" targetNamespace="http://schemas.microsoft.com/office/2006/metadata/properties" ma:root="true" ma:fieldsID="bd110201575c121e5d0d16460803a583" ns2:_="" ns3:_="">
    <xsd:import namespace="fe90ca4e-94ac-42b2-a479-03af3fad48de"/>
    <xsd:import namespace="9a5a5bc8-6b38-4ba6-b00e-95bfe716b5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0ca4e-94ac-42b2-a479-03af3fad4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fc8ba72-e012-4b79-8e53-b68dde6d3a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5a5bc8-6b38-4ba6-b00e-95bfe716b55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2" nillable="true" ma:displayName="Taxonomy Catch All Column" ma:hidden="true" ma:list="{59dba0cc-f4b9-4fc4-86cd-16d7a3c51f18}" ma:internalName="TaxCatchAll" ma:showField="CatchAllData" ma:web="9a5a5bc8-6b38-4ba6-b00e-95bfe716b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3BDD6-C436-436B-9619-7C8F0E7C7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00D35-3361-4514-A2C8-143C51283C0D}"/>
</file>

<file path=customXml/itemProps3.xml><?xml version="1.0" encoding="utf-8"?>
<ds:datastoreItem xmlns:ds="http://schemas.openxmlformats.org/officeDocument/2006/customXml" ds:itemID="{AA17C5B4-D838-4634-99F4-7367CF1A7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2985</Characters>
  <Application>Microsoft Office Word</Application>
  <DocSecurity>0</DocSecurity>
  <Lines>74</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 Susanne, GYMO Mitarbeiterin</dc:creator>
  <cp:keywords/>
  <dc:description/>
  <cp:lastModifiedBy>Kocher Susanne, GYMO Mitarbeiterin</cp:lastModifiedBy>
  <cp:revision>2</cp:revision>
  <cp:lastPrinted>2022-03-28T09:49:00Z</cp:lastPrinted>
  <dcterms:created xsi:type="dcterms:W3CDTF">2022-03-28T11:18:00Z</dcterms:created>
  <dcterms:modified xsi:type="dcterms:W3CDTF">2022-03-28T11:18:00Z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0x010100FBBCEA2F71B14544869B6B221B710306</vt:lpwstr>
  </property>
</Properties>
</file>